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7</w:t>
      </w:r>
      <w:r>
        <w:rPr>
          <w:rFonts w:hint="eastAsia" w:ascii="黑体" w:eastAsia="黑体"/>
          <w:sz w:val="32"/>
          <w:szCs w:val="32"/>
        </w:rPr>
        <w:t>期（总第</w:t>
      </w:r>
      <w:r>
        <w:rPr>
          <w:rFonts w:hint="eastAsia" w:ascii="黑体" w:eastAsia="黑体"/>
          <w:sz w:val="32"/>
          <w:szCs w:val="32"/>
          <w:lang w:val="en-US" w:eastAsia="zh-CN"/>
        </w:rPr>
        <w:t>81</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10日</w:t>
      </w:r>
    </w:p>
    <w:p w14:paraId="3C07A9B4">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在纪念中国人民抗日战争暨世界反法西斯战争胜利80周年大会上的讲话</w:t>
      </w: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br w:type="textWrapping"/>
      </w: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（2025年9月3日，上午）</w:t>
      </w: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br w:type="textWrapping"/>
      </w: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习近平</w:t>
      </w:r>
    </w:p>
    <w:p w14:paraId="412B7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全国同胞们，</w:t>
      </w:r>
    </w:p>
    <w:p w14:paraId="71189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尊敬的各位国家元首、政府首脑和国际组织代表，</w:t>
      </w:r>
    </w:p>
    <w:p w14:paraId="77CAB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尊敬的各位来宾，</w:t>
      </w:r>
    </w:p>
    <w:p w14:paraId="786BF3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全体受阅将士们，</w:t>
      </w:r>
    </w:p>
    <w:p w14:paraId="35874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同志们、朋友们：</w:t>
      </w:r>
    </w:p>
    <w:p w14:paraId="5FFF7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今天，我们隆重集会，纪念中国人民抗日战争暨世界反法西斯战争胜利80周年，共同铭记历史、缅怀先烈、珍爱和平、开创未来。</w:t>
      </w:r>
    </w:p>
    <w:p w14:paraId="4A3BD9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01FA7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同志们、朋友们！</w:t>
      </w:r>
    </w:p>
    <w:p w14:paraId="71DEA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中国人民抗日战争是艰苦卓绝的伟大战争。在中国共产党倡导建立的抗日民族统一战线旗帜下，中国人民以铮铮铁骨战强敌、以血肉之躯筑长城，取得近代以来反抗外敌入侵的第一次完全胜利。</w:t>
      </w:r>
    </w:p>
    <w:p w14:paraId="43DDA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中国人民抗日战争是世界反法西斯战争的重要组成部分，中国人民以巨大的民族牺牲，为拯救人类文明、保卫世界和平作出了重大贡献。</w:t>
      </w:r>
    </w:p>
    <w:p w14:paraId="6F7CD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历史警示我们，人类命运休戚与共，各个国家、各个民族只有平等相待、和睦相处、守望相助，才能维护共同安全，消弭战争根源，不让历史悲剧重演！</w:t>
      </w:r>
    </w:p>
    <w:p w14:paraId="5C85C6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同志们、朋友们！</w:t>
      </w:r>
    </w:p>
    <w:p w14:paraId="0C770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46C82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0543D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71DA8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u w:val="none"/>
        </w:rPr>
      </w:pPr>
      <w:r>
        <w:rPr>
          <w:rFonts w:hint="eastAsia" w:ascii="仿宋" w:hAnsi="仿宋" w:eastAsia="仿宋" w:cs="仿宋"/>
          <w:sz w:val="32"/>
          <w:szCs w:val="32"/>
          <w:u w:val="none"/>
        </w:rPr>
        <w:t>中华民族伟大复兴势不可挡！人类和平与发展的崇高事业必将胜利！</w:t>
      </w:r>
    </w:p>
    <w:p w14:paraId="72EAF1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br w:type="page"/>
      </w:r>
    </w:p>
    <w:p w14:paraId="0C8382E4">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学习语 | 铸牢中华民族共同体意识、推进中华民族共同体建设</w:t>
      </w:r>
    </w:p>
    <w:p w14:paraId="4513957E">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方正小标宋_GBK" w:hAnsi="方正小标宋_GBK" w:eastAsia="方正小标宋_GBK" w:cs="方正小标宋_GBK"/>
          <w:b w:val="0"/>
          <w:bCs w:val="0"/>
          <w:i w:val="0"/>
          <w:iCs w:val="0"/>
          <w:caps w:val="0"/>
          <w:color w:val="333333"/>
          <w:spacing w:val="0"/>
          <w:sz w:val="30"/>
          <w:szCs w:val="30"/>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来源：党建网</w:t>
      </w:r>
    </w:p>
    <w:p w14:paraId="09DBB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9月24日，习近平总书记在听取新疆维吾尔自治区党委和政府工作汇报时强调，要“紧紧围绕铸牢中华民族共同体意识、推进中华民族共同体建设，锚定中央赋予的‘五大战略定位’，凝心聚力、久久为功，努力建设团结和谐、繁荣富裕、文明进步、安居乐业、生态良好的社会主义现代化新疆”。中华民族共同体意识是民族团结之本。党的十八大以来，以习近平同志为核心的党中央提出铸牢中华民族共同体意识重大原创性论断，就民族工作作出一系列重大决策部署，推动我国民族团结进步事业取得新的历史性成就。</w:t>
      </w:r>
    </w:p>
    <w:p w14:paraId="4AA0C3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中华民族共同体的形成和发展是人心所向、大势所趋、历史必然</w:t>
      </w:r>
    </w:p>
    <w:p w14:paraId="6E510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国人民是具有伟大团结精神的人民。在几千年历史长河中，中国人民始终团结一心、同舟共济，建立了统一的多民族国家，发展了56个民族多元一体、交织交融的融洽民族关系，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w:t>
      </w:r>
    </w:p>
    <w:p w14:paraId="158F9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——2018年3月20日，习近平在第十三届全国人民代表大会第一次会议上的讲话</w:t>
      </w:r>
    </w:p>
    <w:p w14:paraId="17CA6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华民族是一个大家庭，各族人民要像石榴籽一样紧紧抱在一起。要不断铸牢中华民族共同体意识，把各族人民的心紧紧连在一起，把各方面的力量广泛凝聚到一起，共同推进中国式现代化，共襄中华民族伟大复兴的盛举。</w:t>
      </w:r>
    </w:p>
    <w:p w14:paraId="1D70F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——2024年6月，习近平在宁夏考察时的讲话</w:t>
      </w:r>
    </w:p>
    <w:p w14:paraId="618C1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5C2E8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——2024年9月27日，习近平在全国民族团结进步表彰大会上的讲话</w:t>
      </w:r>
    </w:p>
    <w:p w14:paraId="33C4AD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坚持以铸牢中华民族共同体意识为主线，促进各民族共同团结奋斗、共同繁荣发展</w:t>
      </w:r>
    </w:p>
    <w:p w14:paraId="64E42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铸牢中华民族共同体意识是新时代党的民族工作的主线，也是民族地区各项工作的主线。要把铸牢中华民族共同体意识工作抓实。无论是出台法律法规还是政策措施，都要把是否有利于强化中华民族的共同性、增强中华民族共同体意识作为首要考虑。</w:t>
      </w:r>
    </w:p>
    <w:p w14:paraId="3F70D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——2023年8月26日，习近平在听取新疆维吾尔自治区党委和政府、新疆生产建设兵团工作汇报时的讲话</w:t>
      </w:r>
    </w:p>
    <w:p w14:paraId="76523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坚持以铸牢中华民族共同体意识为主线，促进各民族共同团结奋斗、共同繁荣发展。按照坚持我国宗教中国化方向的要求，积极引导宗教与社会主义社会相适应。</w:t>
      </w:r>
    </w:p>
    <w:p w14:paraId="653B7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——2024年9月20日，习近平在庆祝中国人民政治协商会议成立75周年大会上的讲话</w:t>
      </w:r>
    </w:p>
    <w:p w14:paraId="5FE68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14:paraId="519A1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——2025年9月24日，习近平在听取新疆维吾尔自治区党委和政府工作汇报时的讲话</w:t>
      </w:r>
    </w:p>
    <w:p w14:paraId="2E75C3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none"/>
        </w:rPr>
      </w:pPr>
      <w:r>
        <w:rPr>
          <w:rFonts w:hint="eastAsia" w:ascii="仿宋" w:hAnsi="仿宋" w:eastAsia="仿宋" w:cs="仿宋"/>
          <w:b/>
          <w:bCs/>
          <w:sz w:val="32"/>
          <w:szCs w:val="32"/>
          <w:u w:val="none"/>
        </w:rPr>
        <w:t>始终坚持党的领导，不断巩固各民族团结奋斗的共同思想政治基础</w:t>
      </w:r>
    </w:p>
    <w:p w14:paraId="12CB2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实践充分证明，只有中国共产党才能实现中华民族的大团结，只有中国特色社会主义才能凝聚各民族、发展各民族、繁荣各民族。要坚持中国共产党领导，坚持走中国特色解决民族问题的正确道路，全面贯彻党的民族理论和民族政策，不断巩固和发展平等团结互助和谐的社会主义民族关系。要围绕实现中华民族伟大复兴做好研史学史工作，整合历史研究资源和力量，提高研究水平和创新能力，更好总结历史经验、揭示历史规律、把握历史趋势。</w:t>
      </w:r>
    </w:p>
    <w:p w14:paraId="3D39D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——2021年8月，习近平在河北承德考察时的讲话</w:t>
      </w:r>
    </w:p>
    <w:p w14:paraId="692EB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始终坚持党的领导，不断巩固各民族团结奋斗的共同思想政治基础。中国共产党是中国特色社会主义事业的领导核心，是各族人民最可靠的主心骨。要引导各族群众不断增强对伟大祖国、中华民族、中华文化、中国共产党、中国特色社会主义的认同，牢固树立休戚与共、荣辱与共、生死与共、命运与共的共同体理念，同心共圆中华民族伟大复兴的中国梦。</w:t>
      </w:r>
    </w:p>
    <w:p w14:paraId="523BC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——2024年9月27日，习近平在全国民族团结进步表彰大会上的讲话</w:t>
      </w:r>
    </w:p>
    <w:p w14:paraId="6E10D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14:paraId="690B1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——2025年9月24日，习近平在听取新疆维吾尔自治区党委和政府工作汇报时的讲话</w:t>
      </w:r>
    </w:p>
    <w:p w14:paraId="7AF664E4">
      <w:pPr>
        <w:rPr>
          <w:rFonts w:hint="eastAsia" w:ascii="仿宋" w:hAnsi="仿宋" w:eastAsia="仿宋"/>
          <w:sz w:val="32"/>
          <w:szCs w:val="32"/>
          <w:u w:val="single"/>
        </w:rPr>
      </w:pPr>
    </w:p>
    <w:p w14:paraId="687F0EB5">
      <w:pPr>
        <w:rPr>
          <w:rFonts w:hint="eastAsia" w:ascii="仿宋" w:hAnsi="仿宋" w:eastAsia="仿宋"/>
          <w:sz w:val="32"/>
          <w:szCs w:val="32"/>
          <w:u w:val="single"/>
        </w:rPr>
      </w:pPr>
    </w:p>
    <w:p w14:paraId="0E6CD606">
      <w:pPr>
        <w:rPr>
          <w:rFonts w:hint="eastAsia" w:ascii="仿宋" w:hAnsi="仿宋" w:eastAsia="仿宋"/>
          <w:sz w:val="32"/>
          <w:szCs w:val="32"/>
          <w:u w:val="single"/>
        </w:rPr>
      </w:pPr>
    </w:p>
    <w:p w14:paraId="79DFCFB1">
      <w:pPr>
        <w:rPr>
          <w:rFonts w:hint="eastAsia" w:ascii="仿宋" w:hAnsi="仿宋" w:eastAsia="仿宋"/>
          <w:sz w:val="32"/>
          <w:szCs w:val="32"/>
          <w:u w:val="single"/>
        </w:rPr>
      </w:pPr>
    </w:p>
    <w:p w14:paraId="5F4FC03E">
      <w:pPr>
        <w:rPr>
          <w:rFonts w:hint="eastAsia" w:ascii="仿宋" w:hAnsi="仿宋" w:eastAsia="仿宋"/>
          <w:sz w:val="32"/>
          <w:szCs w:val="32"/>
          <w:u w:val="single"/>
        </w:rPr>
      </w:pPr>
    </w:p>
    <w:p w14:paraId="202EF5BC">
      <w:pPr>
        <w:rPr>
          <w:rFonts w:hint="eastAsia" w:ascii="仿宋" w:hAnsi="仿宋" w:eastAsia="仿宋"/>
          <w:sz w:val="32"/>
          <w:szCs w:val="32"/>
          <w:u w:val="single"/>
        </w:rPr>
      </w:pPr>
    </w:p>
    <w:p w14:paraId="6B56BD2F">
      <w:pPr>
        <w:rPr>
          <w:rFonts w:hint="eastAsia" w:ascii="仿宋" w:hAnsi="仿宋" w:eastAsia="仿宋"/>
          <w:sz w:val="32"/>
          <w:szCs w:val="32"/>
          <w:u w:val="single"/>
        </w:rPr>
      </w:pPr>
    </w:p>
    <w:p w14:paraId="08CB9BA1">
      <w:pPr>
        <w:rPr>
          <w:rFonts w:hint="eastAsia" w:ascii="仿宋" w:hAnsi="仿宋" w:eastAsia="仿宋"/>
          <w:sz w:val="32"/>
          <w:szCs w:val="32"/>
          <w:u w:val="single"/>
        </w:rPr>
      </w:pPr>
    </w:p>
    <w:p w14:paraId="0A3CB17D">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习近平总书记关于社会治理的重要论述的原创性贡献</w:t>
      </w:r>
    </w:p>
    <w:p w14:paraId="0DE2547D">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 w:val="0"/>
          <w:bCs w:val="0"/>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val="0"/>
          <w:bCs w:val="0"/>
          <w:i w:val="0"/>
          <w:iCs w:val="0"/>
          <w:caps w:val="0"/>
          <w:color w:val="333333"/>
          <w:spacing w:val="0"/>
          <w:sz w:val="30"/>
          <w:szCs w:val="30"/>
          <w:shd w:val="clear" w:fill="FFFFFF"/>
          <w:lang w:val="en-US" w:eastAsia="zh-CN"/>
        </w:rPr>
        <w:t>张  翼 《人民日报》（2025年03月09日第13版）</w:t>
      </w:r>
    </w:p>
    <w:p w14:paraId="39036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党的十八大以来，在我国经济体制深刻变革、社会结构深刻变动、利益格局深刻调整、思想观念深刻变化的过程中，习近平总书记以巨大的政治勇气和智慧，科学处理改革发展稳定之间的关系，强调“完善社会治理体系”“提升社会治理效能”，并发表一系列关于社会治理的重要论述，为以中国式现代化全面推进强国建设、民族复兴伟业奠定了社会长期稳定的理论基础和实践基础。</w:t>
      </w:r>
    </w:p>
    <w:p w14:paraId="6851B7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宋体" w:hAnsi="宋体" w:eastAsia="宋体" w:cs="宋体"/>
          <w:b/>
          <w:bCs/>
          <w:sz w:val="32"/>
          <w:szCs w:val="32"/>
        </w:rPr>
        <w:t>　</w:t>
      </w:r>
      <w:r>
        <w:rPr>
          <w:rFonts w:hint="eastAsia" w:ascii="仿宋" w:hAnsi="仿宋" w:eastAsia="仿宋" w:cs="仿宋"/>
          <w:b/>
          <w:bCs/>
          <w:sz w:val="32"/>
          <w:szCs w:val="32"/>
        </w:rPr>
        <w:t>　习近平总书记关于社会治理的重要论述的创造性建构</w:t>
      </w:r>
    </w:p>
    <w:p w14:paraId="6374C8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党的十八届三中全会开启了新时代全面深化改革、系统整体设计推进改革新征程，开创了我国改革开放全新局面。这次全会首次提出“创新社会治理体制”，实现了从社会管理到社会治理的重要转变。从社会管理到社会治理，虽然只有一字之差，但背后逻辑却发生了质的跃迁。社会治理强调充分发挥党总揽全局、协调各方的领导核心作用，建立起多方主体共同参与的社会治理体系，摆脱了过去单纯依靠政府管理的方式，推动形成系统治理、依法治理、综合治理、源头治理的新格局。</w:t>
      </w:r>
    </w:p>
    <w:p w14:paraId="55678A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总书记指出：“社会治理是一门科学，管得太死，一潭死水不行；管得太松，波涛汹涌也不行。”党的十八届三中全会以来，在以习近平同志为核心的党中央坚强领导下，我们党不断推进社会治理创新。在党的十九大报告中，习近平总书记指出：“打造共建共治共享的社会治理格局。加强社会治理制度建设，完善党委领导、政府负责、社会协同、公众参与、法治保障的社会治理体制，提高社会治理社会化、法治化、智能化、专业化水平。”在2020年8月的经济社会领域专家座谈会上，习近平总书记指出：“要完善共建共治共享的社会治理制度，实现政府治理同社会调节、居民自治良性互动，建设人人有责、人人尽责、人人享有的社会治理共同体。”在2020年9月的基层代表座谈会上，习近平总书记指出：“要加强和创新基层社会治理，坚持和完善新时代‘枫桥经验’，加强城乡社区建设，强化网格化管理和服务，完善社会矛盾纠纷多元预防调处化解综合机制，切实把矛盾化解在基层，维护好社会稳定。”在党的二十大报告中，习近平总书记进一步提出：“健全共建共治共享的社会治理制度，提升社会治理效能。”2024年，习近平总书记对社会工作作出重要指示强调：“坚持以人民为中心，践行新时代党的群众路线，坚定不移走中国特色社会主义社会治理之路”。习近平总书记在参加他所在的十四届全国人大三次会议江苏代表团审议时指出：“在加强基础性、普惠性、兜底性民生建设和解决群众急难愁盼问题上多办实事，在健全社会保障体系、增强基本公共服务均衡性可及性上再上水平。”这些重要论述，推动我国社会治理理论创新发展，形成了强大政治影响力和理论话语影响力，为推进社会治理体系和治理能力现代化提供了科学指引，为以安定团结和谐有序的良治善治推进中国式现代化提供了根本遵循。</w:t>
      </w:r>
    </w:p>
    <w:p w14:paraId="7223F7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同时，以习近平同志为核心的党中央对推进社会治理体系和治理能力现代化进行顶层设计。党的十九大提出，到2035年基本实现社会主义现代化。到那时，现代社会治理格局基本形成，社会充满活力又和谐有序。到本世纪中叶，把我国建成富强民主文明和谐美丽的社会主义现代化强国。到那时，我国社会文明将全面提升，实现国家治理体系和治理能力现代化，我国人民将享有更加幸福安康的生活等。党的二十大进一步明确了到2035年我国发展的总体目标，其中包括人民生活更加幸福美好，社会保持长期稳定，人的全面发展、全体人民共同富裕取得更为明显的实质性进展等。党的二十届三中全会《决定》明确了进一步全面深化改革的总目标，其中包括聚焦提高人民生活品质，完善收入分配和就业制度，健全社会保障体系，增强基本公共服务均衡性和可及性，推动人的全面发展、全体人民共同富裕取得更为明显的实质性进展。这为我们推进社会治理体系和治理能力现代化明确了时间表和路线图，将推动我国社会治理体系不断完善，社会治理效能不断提升。</w:t>
      </w:r>
    </w:p>
    <w:p w14:paraId="779B75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习近平总书记关于社会治理的重要论述具有原创性价值和贡献</w:t>
      </w:r>
    </w:p>
    <w:p w14:paraId="2B0B99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总书记牢牢把握社会运行规律和社会治理规律，坚持从我国实际出发，精准研判我国社会结构、社会生产方式、社会交往方式、社会生活方式和消费方式的变化趋势，科学分析日益变化的世情国情党情，积极回应人民对美好生活的向往，不断推进社会治理与社会结构变化更好相适应，确保社会既充满活力又和谐有序，在我们这样一个拥有14亿多人口的大国走出了一条中国特色社会主义社会治理之路。习近平总书记关于社会治理的重要论述，具有重要的原创性价值和贡献。</w:t>
      </w:r>
    </w:p>
    <w:p w14:paraId="4F6121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理论上看，自社会主义诞生以来，怎样治理社会主义这样全新的社会、怎样在一个社会主义国家推进社会治理体系和治理能力现代化，以往世界社会主义的理论和实践都没有回答。马克思、恩格斯没有遇到全面治理一个社会主义国家的实践，他们关于未来社会的原理很多是预测性的；苏联和东欧等社会主义国家曾经进行了尝试和探索，取得了一些实践经验，但终因未曾找到与时俱进的科学理论而犯下了严重错误，没有解决这个问题。习近平总书记关于社会治理的重要论述，科学回答了什么是中国特色社会主义社会治理、怎样推进中国特色社会主义社会治理等重大问题，创新发展了中国特色社会治理理论。特别是党的二十届三中全会在提出推动生产关系和生产力、上层建筑和经济基础更好相适应的基础上，进一步提出推动国家治理和社会发展更好相适应，是对新时代以来我国以全面深化改革推进社会治理体系和治理能力现代化实践经验的理论总结，标志着我们党对共产党执政规律、社会主义建设规律、人类社会发展规律认识的进一步深化。</w:t>
      </w:r>
    </w:p>
    <w:p w14:paraId="49EDEA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制度建设看，在领导中国革命、建设、改革进程中，我们党坚持把马克思主义基本原理同中国具体实际、同中华优秀传统文化相结合。新中国成立后特别是改革开放以来，我们党对社会治理进行积极探索，积累了丰富经验。习近平总书记系统总结了新时代以来我国加强和改进社会治理的经验，提出坚定不移走中国特色社会主义社会治理之路，全面推进社会治理体系和治理能力现代化的进程，着力推进社会治理系统化、科学化、智能化、法治化，使中国特色社会主义社会治理在制度上更加成熟更加定型，为党和国家事业发展、为人民幸福安康、为社会和谐稳定、为国家长治久安提供了坚实制度保障。</w:t>
      </w:r>
    </w:p>
    <w:p w14:paraId="068E5B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国际来看，当前，世界多极化、经济全球化、文化多样化、社会信息化深入发展，国际形势的不稳定性不确定性更加突出。近年来，一些西方国家或照搬照抄西方现代化经验的国家，有些因为移民冲突而酿成政治震荡，有些因为阶层利益矛盾加大、地区发展差距拉大而难以摆脱中等收入陷阱，有些因为政党利益之争而朝令夕改，有些因为民粹主义影响而动荡不安，等等。其中一个重要原因在于没有找到适合自身的社会治理方式。新中国成立后，我们党领导人民创造了世所罕见的经济快速发展奇迹和社会长期稳定奇迹。特别是新时代以来，我们党不断完善社会治理体系，强化社会治安整体防控，着力提高公共安全治理水平，成功续写了经济快速发展和社会长期稳定“两大奇迹”新篇章。习近平总书记关于社会治理的重要论述，为人类社会的平稳健康发展贡献了中国智慧，为广大发展中国家独立自主迈向现代化提供了可资借鉴的社会治理方式。</w:t>
      </w:r>
    </w:p>
    <w:p w14:paraId="53C723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习近平总书记关于社会治理的重要论述的精髓要义</w:t>
      </w:r>
    </w:p>
    <w:p w14:paraId="4A90CC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社会治理是国家治理的重要方面。习近平总书记关于社会治理的重要论述具有丰富内涵，我们必须深刻把握并坚决贯彻落实。</w:t>
      </w:r>
    </w:p>
    <w:p w14:paraId="5EE505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党的领导。习近平总书记指出：“中国共产党领导是中国特色社会主义最本质的特征，是中国特色社会主义制度的最大优势”。党的领导是全面的、系统的、整体的，能够动员整合各方面力量，统筹地区之间、部门之间、群体之间的社会利益关系，为加强社会治理提供了根本保障。在党委领导、政府负责、民主协商、社会协同、公众参与、法治保障、科技支撑的社会治理体系中，坚持党委领导、加强党建引领是关键。当前工作的一个重点，就是全面、完整、准确贯彻习近平总书记关于社会治理的重要论述，突出抓好新经济组织、新社会组织、新就业群体党的建设工作，不断增强党在新兴领域的号召力凝聚力影响力，实现党的领导纵向到底、横向到边。同时，坚持党建引领基层治理和基层政权建设，力戒形形色色的形式主义，努力为基层减负。</w:t>
      </w:r>
    </w:p>
    <w:p w14:paraId="688881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以人民为中心。习近平总书记指出：“要形成有效的社会治理、良好的社会秩序，促进社会公平正义，让人民群众安居乐业，获得感、幸福感、安全感更加充实、更有保障、更可持续。”坚持以人民为中心是加强社会治理的出发点和落脚点。提高社会治理水平，目的在于切实维护社会公平正义，维护人民群众利益，在处理好改革发展稳定关系的过程中不断增进民生福祉。加强社会治理必须尊重人民主体地位，尊重人民首创精神，拜人民为师，并通过机制创新将人民的参与权、知情权、管理权和监督权落到实处。社会治理的过程也是不断解决人民急难愁盼问题的过程，通过不断推动幼有所育、学有所教、劳有所得、病有所医、老有所养、住有所居、弱有所扶，最大程度满足人民群众的美好生活需要。评判社会治理的成效，要把为人民谋幸福作为标准，要看社会治理成果是否能够更好惠及广大人民群众、是否给人民群众带来实实在在的获得感。</w:t>
      </w:r>
    </w:p>
    <w:p w14:paraId="52630D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共建共治共享。共建是共同参与社会建设，共治是共同参与社会治理，共享是共同享有社会治理成果。共建共治是共享的基础，共享是共建共治的目标。这体现了我们党对保障全体人民参与社会建设、社会治理权利的重视，对全体人民享有社会治理成果权益的维护。在党的领导下，充分发挥政府、企事业单位、社会组织、城乡社区组织、志愿服务团体、社会公众的作用，才能有效降低社会治理成本，提高社会治理效能。近年来，“民主恳谈会”“参与式预算”“小院议事厅”“坝坝会”等形式不断涌现，人民调解、行政调解、司法调解等联动。党和政府有效回应群众需求、解决群众诉求的服务能力提升，以共建共治共享拓展了社会治理新局面。</w:t>
      </w:r>
    </w:p>
    <w:p w14:paraId="5BB167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坚持依法治理。法治是国家治理体系和治理能力的重要依托，依法治理是最可靠、最稳定的治理。《法治社会建设实施纲要（2020—2025年）》明确提出，到2025年社会治理法治化水平显著提高，形成符合国情、体现时代特征、人民群众满意的法治社会建设生动局面，为2035年基本建成法治社会奠定坚实基础。将法治社会建设和依法治理相结合，坚持依法治国、依法执政、依法行政共同推进，推进法治国家、法治政府、法治社会一体建设，能够有效降低化解社会矛盾的各项成本，形成政府、企事业单位、社会组织、社区以及个人等多方主体的平等合作、对话、协商、沟通机制，规范和引导社会事务和社会生活，全面提升社会治理的法治化水平。坚持依法治理，要从立法、执法、司法、守法各个环节共同发力，同时也要注意发挥德治的作用，努力将法安天下、德润人心的理念贯彻到社会治理的全过程。</w:t>
      </w:r>
    </w:p>
    <w:p w14:paraId="38E8F4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习近平总书记关于社会治理的重要论述的实践伟力</w:t>
      </w:r>
    </w:p>
    <w:p w14:paraId="00A1F9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总书记关于社会治理的重要论述，以其强大理论引领力指导社会治理新实践，推进社会治理实现历史性变革、系统性重塑、整体性重构，在世界百年未有之大变局加速演进，国内改革发展任务极为繁重的复杂形势下，成功保持社会大局稳定，续写了社会长期稳定奇迹的新篇章。</w:t>
      </w:r>
    </w:p>
    <w:p w14:paraId="037C12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动新时代社会体制改革。在党的领导下，我们正确处理政府和社会的关系，充分发挥党总揽全局、协调各方的领导核心作用，并组建中央社会工作部，负责统筹指导人民信访工作，指导人民建议征集工作，统筹推进党建引领基层治理和基层政权建设，统一领导全国性行业协会商会党的工作，协调推动行业协会商会深化改革和转型发展，指导混合所有制企业、非公有制企业和新经济组织、新社会组织、新就业群体党建工作，指导社会工作人才队伍建设等。同时，加快实施政社分开，明确社会组织职责，重点培育和优先发展行业协会商会类、科技类、公益慈善类、城乡社区服务类社会组织，并将适合由社会组织提供的公共服务和解决的事项交由社会组织承担。充分发挥社会组织参与社会治理的功能和优势，畅通和规范社会组织参与社会治理的通道，支持和发展志愿服务组织参与社会治理。此外，还全面推开行业协会商会与行政机关脱钩改革，促进行业协会商会提升服务水平、依法规范运行、健康有序发展、充分发挥作用，推进社会治理现代化。</w:t>
      </w:r>
    </w:p>
    <w:p w14:paraId="154ED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动社会治理重心向基层下移。习近平总书记指出：“要推动社会治理重心向基层下移，把更多资源、服务、管理放到社区”。基层是社会和谐稳定的基础。重视基层就要推动社会治理重心下沉，更好为社区居民提供精准化、精细化服务，在城乡社区治理、基层公共事务和公益事业中广泛实行群众自我管理、自我服务、自我教育、自我监督。具体来看，一是夯实基层党组织的战斗堡垒作用，调动基层各部门各方面参与治理的积极性。二是依法厘清街道办事处（乡镇政府）和基层群众性自治组织权责边界，制定区县职能部门、街道办事处（乡镇政府）在社区治理方面的权责清单，合理确定基层群众性自治组织的管辖范围和规模，形成各司其职又相互配合的有机系统。三是完善基层群众自治机制建设，完善村（居）民议事会、理事会、监督委员会等自治载体，激发群众参与基层治理的内生动力。四是加强基层治理队伍建设，积极培育基层党组织带头人。</w:t>
      </w:r>
    </w:p>
    <w:p w14:paraId="3A043F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动社会治理从线下转向线上线下融合。伴随大数据、人工智能和区块链等信息技术的发展，我国数字社会建设步伐加快，互联网普及率和用户规模大幅攀升。截至2024年12月，我国网民规模达11.08亿人，社交网络用户规模达11.01亿人。社会发展到哪里，社会治理就应该跟进到哪里。我们党充分利用互联网扁平化、交互式、快捷性等优势，推进公共服务高效化，强化互联网在社会治理中的作用，推进电子政务、智慧城市、乡村数字建设等，努力提升社会治理智能化水平，让数据多跑路，让群众少跑腿，严厉打击网络诈骗等犯罪活动，维护网民合法权益，极大程度提升了人民在社会发展进步中的获得感、幸福感、安全感。</w:t>
      </w:r>
    </w:p>
    <w:p w14:paraId="65DC01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习近平总书记关于社会治理的重要论述的指导下，各地坚持和发展新时代“枫桥经验”，产生了许多地方性社会治理典范，比如“党建引领接诉即办”“党建引领基层治理”“党建引领城乡社区发展治理”等，展现了新时代基层治理新特点新气象。</w:t>
      </w:r>
    </w:p>
    <w:p w14:paraId="7C0E39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05E5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仿宋" w:hAnsi="仿宋" w:eastAsia="仿宋" w:cs="仿宋"/>
          <w:sz w:val="32"/>
          <w:szCs w:val="32"/>
        </w:rPr>
        <w:t>　　（作者为中国社会科学院中国式现代化研究院院长）</w:t>
      </w:r>
    </w:p>
    <w:p w14:paraId="03D448D9">
      <w:pPr>
        <w:rPr>
          <w:rFonts w:hint="eastAsia" w:ascii="仿宋" w:hAnsi="仿宋" w:eastAsia="仿宋"/>
          <w:sz w:val="32"/>
          <w:szCs w:val="32"/>
          <w:u w:val="single"/>
        </w:rPr>
      </w:pPr>
    </w:p>
    <w:p w14:paraId="5DDA81DB">
      <w:pPr>
        <w:rPr>
          <w:rFonts w:hint="eastAsia" w:ascii="仿宋" w:hAnsi="仿宋" w:eastAsia="仿宋"/>
          <w:sz w:val="32"/>
          <w:szCs w:val="32"/>
          <w:u w:val="single"/>
        </w:rPr>
      </w:pPr>
    </w:p>
    <w:p w14:paraId="036FDE59">
      <w:pPr>
        <w:rPr>
          <w:rFonts w:hint="eastAsia" w:ascii="仿宋" w:hAnsi="仿宋" w:eastAsia="仿宋"/>
          <w:sz w:val="32"/>
          <w:szCs w:val="32"/>
          <w:u w:val="single"/>
        </w:rPr>
      </w:pPr>
    </w:p>
    <w:p w14:paraId="5109E927">
      <w:pPr>
        <w:rPr>
          <w:rFonts w:hint="eastAsia" w:ascii="仿宋" w:hAnsi="仿宋" w:eastAsia="仿宋"/>
          <w:sz w:val="32"/>
          <w:szCs w:val="32"/>
          <w:u w:val="single"/>
        </w:rPr>
      </w:pPr>
    </w:p>
    <w:p w14:paraId="148CFE87">
      <w:pPr>
        <w:rPr>
          <w:rFonts w:hint="eastAsia" w:ascii="仿宋" w:hAnsi="仿宋" w:eastAsia="仿宋"/>
          <w:sz w:val="32"/>
          <w:szCs w:val="32"/>
          <w:u w:val="single"/>
        </w:rPr>
      </w:pPr>
    </w:p>
    <w:p w14:paraId="09E5EF1F">
      <w:pPr>
        <w:rPr>
          <w:rFonts w:hint="eastAsia" w:ascii="仿宋" w:hAnsi="仿宋" w:eastAsia="仿宋"/>
          <w:sz w:val="32"/>
          <w:szCs w:val="32"/>
          <w:u w:val="single"/>
        </w:rPr>
      </w:pPr>
      <w:r>
        <w:rPr>
          <w:rFonts w:hint="eastAsia" w:ascii="仿宋" w:hAnsi="仿宋" w:eastAsia="仿宋"/>
          <w:sz w:val="32"/>
          <w:szCs w:val="32"/>
          <w:u w:val="single"/>
        </w:rPr>
        <w:br w:type="page"/>
      </w:r>
    </w:p>
    <w:p w14:paraId="6A73380E">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32"/>
          <w:szCs w:val="32"/>
          <w:shd w:val="clear" w:fill="FFFFFF"/>
          <w:lang w:val="en-US" w:eastAsia="zh-CN"/>
        </w:rPr>
        <w:t>党史学习教育工作条例</w:t>
      </w:r>
    </w:p>
    <w:p w14:paraId="0976EE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28"/>
          <w:szCs w:val="28"/>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28"/>
          <w:szCs w:val="28"/>
          <w:shd w:val="clear" w:fill="FFFFFF"/>
          <w:lang w:val="en-US" w:eastAsia="zh-CN"/>
        </w:rPr>
        <w:t>（2024年1月18日中共中央政治局常委会会议审议批准</w:t>
      </w:r>
    </w:p>
    <w:p w14:paraId="207C58CB">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28"/>
          <w:szCs w:val="28"/>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28"/>
          <w:szCs w:val="28"/>
          <w:shd w:val="clear" w:fill="FFFFFF"/>
          <w:lang w:val="en-US" w:eastAsia="zh-CN"/>
        </w:rPr>
        <w:t>2024年2月5日中共中央发布）</w:t>
      </w:r>
      <w:bookmarkStart w:id="0" w:name="_GoBack"/>
      <w:bookmarkEnd w:id="0"/>
    </w:p>
    <w:p w14:paraId="211D1A1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i w:val="0"/>
          <w:iCs w:val="0"/>
          <w:caps w:val="0"/>
          <w:color w:val="333333"/>
          <w:spacing w:val="0"/>
          <w:sz w:val="32"/>
          <w:szCs w:val="32"/>
        </w:rPr>
      </w:pPr>
      <w:r>
        <w:rPr>
          <w:rStyle w:val="10"/>
          <w:rFonts w:hint="eastAsia" w:ascii="仿宋" w:hAnsi="仿宋" w:eastAsia="仿宋" w:cs="仿宋"/>
          <w:i w:val="0"/>
          <w:iCs w:val="0"/>
          <w:caps w:val="0"/>
          <w:color w:val="333333"/>
          <w:spacing w:val="0"/>
          <w:sz w:val="32"/>
          <w:szCs w:val="32"/>
          <w:shd w:val="clear" w:fill="FFFFFF"/>
        </w:rPr>
        <w:t>第一章 总则</w:t>
      </w:r>
    </w:p>
    <w:p w14:paraId="365C05D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第一条 为了推动党史学习教育常态化长效化，推动全党全社会学好党史、用好党史，从党的历史中汲取智慧和力量，弘扬伟大建党精神，传承红色基因，赓续红色血脉，根据《中国共产党章程》，制定本条例。</w:t>
      </w:r>
    </w:p>
    <w:p w14:paraId="5AA0D5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14:paraId="208B62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14:paraId="7D27D20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第四条 党史学习教育工作的主要任务是：</w:t>
      </w:r>
    </w:p>
    <w:p w14:paraId="163496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14:paraId="6CEC5D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学史增信。教育引导党员增强对马克思主义、共产主义的信仰，对中国特色社会主义的信念，对实现中华民族伟大复兴的信心，自觉做共产主义远大理想、中国特色社会主义共同理想的坚定信仰者和忠实践行者。</w:t>
      </w:r>
    </w:p>
    <w:p w14:paraId="169727D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（三）学史崇德。教育引导党员涵养高尚道德品质，崇尚对党忠诚的大德、造福人民的公德、严于律己的品德，做到始终忠于党、忠于人民。</w:t>
      </w:r>
    </w:p>
    <w:p w14:paraId="4F3E5DD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（四）学史力行。教育引导党员坚持在锤炼党性上力行、在为民服务上力行、在推动发展上力行，不断提高政治判断力、政治领悟力、政治执行力，增强斗争本领，把握历史主动。</w:t>
      </w:r>
    </w:p>
    <w:p w14:paraId="65BC8F5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第五条 党史学习教育工作遵循以下原则：</w:t>
      </w:r>
    </w:p>
    <w:p w14:paraId="15CD517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（一）坚持党的全面领导；</w:t>
      </w:r>
    </w:p>
    <w:p w14:paraId="3DD625E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（二）坚持围绕中心、服务大局；</w:t>
      </w:r>
    </w:p>
    <w:p w14:paraId="61E853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（三）坚持以史鉴今、资政育人；</w:t>
      </w:r>
    </w:p>
    <w:p w14:paraId="7B673C0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（四）坚持统筹谋划、开拓创新；</w:t>
      </w:r>
    </w:p>
    <w:p w14:paraId="5E1FB1F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（五）坚持分类指导、精准施策；</w:t>
      </w:r>
    </w:p>
    <w:p w14:paraId="1CC182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（六）坚持唯物史观和正确党史观。</w:t>
      </w:r>
    </w:p>
    <w:p w14:paraId="3798FF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14:paraId="208FFB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10"/>
          <w:rFonts w:hint="eastAsia" w:ascii="仿宋" w:hAnsi="仿宋" w:eastAsia="仿宋" w:cs="仿宋"/>
          <w:i w:val="0"/>
          <w:iCs w:val="0"/>
          <w:caps w:val="0"/>
          <w:color w:val="333333"/>
          <w:spacing w:val="0"/>
          <w:sz w:val="32"/>
          <w:szCs w:val="32"/>
          <w:shd w:val="clear" w:fill="FFFFFF"/>
        </w:rPr>
        <w:t>第二章 领导体制和工作职责</w:t>
      </w:r>
    </w:p>
    <w:p w14:paraId="2623E5A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第七条 党史学习教育工作在党中央集中统一领导下，由中央宣传思想文化工作领导小组负责统筹协调、整体推进、督促落实。</w:t>
      </w:r>
    </w:p>
    <w:p w14:paraId="20FF2F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中央宣传部、中央组织部、中央党史和文献研究院等部门按照职能职责，做好党史学习教育相关工作。</w:t>
      </w:r>
    </w:p>
    <w:p w14:paraId="382AB5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第八条 各级党委（党组）承担党史学习教育工作主体责任，领导本地区本部门本单位开展工作，整合相关资源，统筹各方力量，发挥优势，形成合力。</w:t>
      </w:r>
    </w:p>
    <w:p w14:paraId="21A4AAC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第九条 基层党组织承担党史学习教育工作直接责任，把党史学习教育融入日常、抓在经常。</w:t>
      </w:r>
    </w:p>
    <w:p w14:paraId="4D057EE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10"/>
          <w:rFonts w:hint="eastAsia" w:ascii="仿宋" w:hAnsi="仿宋" w:eastAsia="仿宋" w:cs="仿宋"/>
          <w:i w:val="0"/>
          <w:iCs w:val="0"/>
          <w:caps w:val="0"/>
          <w:color w:val="333333"/>
          <w:spacing w:val="0"/>
          <w:sz w:val="32"/>
          <w:szCs w:val="32"/>
          <w:shd w:val="clear" w:fill="FFFFFF"/>
        </w:rPr>
        <w:t>第三章 党史学习教育的内容</w:t>
      </w:r>
    </w:p>
    <w:p w14:paraId="123903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14:paraId="4ABDC2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14:paraId="205625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14:paraId="337223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14:paraId="3A6026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第十三条 学习和运用党在长期奋斗中积累的宝贵历史经验，坚持党的领导，坚持人民至上，坚持理论创新，坚持独立自主，坚持中国道路，坚持胸怀天下，坚持开拓创新，坚持敢于斗争，坚持统一战线，坚持自我革命。</w:t>
      </w:r>
    </w:p>
    <w:p w14:paraId="35C3F8B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第十四条 弘扬伟大建党精神，坚持真理、坚守理想，践行初心、担当使命，不怕牺牲、英勇斗争，对党忠诚、不负人民，为强国建设、民族复兴提供精神力量。</w:t>
      </w:r>
    </w:p>
    <w:p w14:paraId="74D1254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14:paraId="477EE3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10"/>
          <w:rFonts w:hint="eastAsia" w:ascii="仿宋" w:hAnsi="仿宋" w:eastAsia="仿宋" w:cs="仿宋"/>
          <w:i w:val="0"/>
          <w:iCs w:val="0"/>
          <w:caps w:val="0"/>
          <w:color w:val="333333"/>
          <w:spacing w:val="0"/>
          <w:sz w:val="32"/>
          <w:szCs w:val="32"/>
          <w:shd w:val="clear" w:fill="FFFFFF"/>
        </w:rPr>
        <w:t>第四章 党史学习教育的主要方式</w:t>
      </w:r>
    </w:p>
    <w:p w14:paraId="62462B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第十六条 党员应当按照党章和有关党内法规要求，根据自身实际，通过阅读党史著作、开展研讨交流、参加教育培训、参观红色场馆、参加实践活动等形式学习党史。</w:t>
      </w:r>
    </w:p>
    <w:p w14:paraId="29E7C07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第十七条 各级党委（党组）理论学习中心组应当把党史作为集体学习的重要内容，纳入学习计划。</w:t>
      </w:r>
    </w:p>
    <w:p w14:paraId="1C04BA4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14:paraId="47A825F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14:paraId="23CED5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第二十条 用好学校思想政治理论课渠道，推进大中小学思想政治教育一体化建设，推动党史进教材、进课堂、进头脑，发挥党史立德树人的重要作用。</w:t>
      </w:r>
    </w:p>
    <w:p w14:paraId="741067E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第二十一条 用好革命博物馆、纪念馆、党史馆、烈士纪念设施、革命旧址等红色资源，保护利用好革命文物，精心设计展览陈列、红色旅游线路、学习体验线路，加强革命传统教育、爱国主义教育、思想道德教育。</w:t>
      </w:r>
    </w:p>
    <w:p w14:paraId="41F62C9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第二十二条 把党史学习教育融入重大主题宣传，与新中国史、改革开放史、社会主义发展史、中华民族发展史宣传教育结合起来，加强舆论引导，弘扬主旋律，传播正能量。</w:t>
      </w:r>
    </w:p>
    <w:p w14:paraId="25D8184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做好重要节庆日、纪念日和重大党史事件纪念工作，按照党中央有关规定办好已故党和国家领导同志诞辰纪念活动，开展重大党史事件、重要党史人物和烈士纪念活动。</w:t>
      </w:r>
    </w:p>
    <w:p w14:paraId="53661B0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第二十三条 用好图书、报刊、广播、电影、电视等传播媒介，用好文学、影视、音乐、戏剧、美术等艺术形式，充分发挥文献档案、红色书信、革命诗词等教育价值，鼓励各地利用公共空间开展党史学习教育。</w:t>
      </w:r>
    </w:p>
    <w:p w14:paraId="445628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用好互联网技术和新媒体手段，通过党史网站（频道）、网上纪念馆以及微博、微信、短视频、移动客户端等网络平台，打造党史融媒体作品，增强党史学习教育吸引力感染力。</w:t>
      </w:r>
    </w:p>
    <w:p w14:paraId="40D124C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14:paraId="4FBACE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10"/>
          <w:rFonts w:hint="eastAsia" w:ascii="仿宋" w:hAnsi="仿宋" w:eastAsia="仿宋" w:cs="仿宋"/>
          <w:i w:val="0"/>
          <w:iCs w:val="0"/>
          <w:caps w:val="0"/>
          <w:color w:val="333333"/>
          <w:spacing w:val="0"/>
          <w:sz w:val="32"/>
          <w:szCs w:val="32"/>
          <w:shd w:val="clear" w:fill="FFFFFF"/>
        </w:rPr>
        <w:t>第五章 保障和监督</w:t>
      </w:r>
    </w:p>
    <w:p w14:paraId="52A149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第二十五条 党史和文献部门应当发挥党的历史和理论研究专门机构作用，制定党史和文献工作规划，组织开展党史研究、党史著作编写、党史宣传教育、党史资料征集等工作。</w:t>
      </w:r>
    </w:p>
    <w:p w14:paraId="6C2B107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各地区各部门各单位应当准确记载本地区本部门本单位党的工作，为党史和文献部门提供资料支持。</w:t>
      </w:r>
    </w:p>
    <w:p w14:paraId="59D92C4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第二十六条 加强中共党史党建学一级学科建设，做好人才培养、课程设置、师资队伍建设、科学研究、学术交流等工作。加强党史精品课程建设，建立完善党史精品课程库，利用网络平台、线上课堂等形式，共享优质资源。</w:t>
      </w:r>
    </w:p>
    <w:p w14:paraId="18C9CF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14:paraId="57E4FA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14:paraId="48088F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第二十九条 党史学习教育工作经费列入本级预算。</w:t>
      </w:r>
    </w:p>
    <w:p w14:paraId="1DE300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开展党史学习教育，应当坚持勤俭节约，充分利用当地条件就地组织开展相关活动，严禁以学习教育为名变相公款旅游。严禁借学习教育搞不当营商活动，硬性摊派征订辅导读物、音像制品等学习资料。</w:t>
      </w:r>
    </w:p>
    <w:p w14:paraId="4CC0A0E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第三十条 各级党委（党组）应当加强对党史学习教育工作开展情况的监督检查，将其纳入党建工作责任制，纳入领导班子、领导干部目标管理和考核体系，纳入巡视巡察内容。</w:t>
      </w:r>
    </w:p>
    <w:p w14:paraId="4674681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第三十一条 各级党委（党组）原则上每5年组织开展1次党史学习教育工作情况综合评估，充分运用评估结果，不断改进党史学习教育工作。</w:t>
      </w:r>
    </w:p>
    <w:p w14:paraId="0CFE376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对党史学习教育工作中成绩突出的集体和个人，按照有关规定给予表彰奖励。</w:t>
      </w:r>
    </w:p>
    <w:p w14:paraId="2BFE03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违反本条例有关规定的，根据情节轻重，依规依纪依法予以处理、处分。</w:t>
      </w:r>
    </w:p>
    <w:p w14:paraId="69991BE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Style w:val="10"/>
          <w:rFonts w:hint="eastAsia" w:ascii="仿宋" w:hAnsi="仿宋" w:eastAsia="仿宋" w:cs="仿宋"/>
          <w:i w:val="0"/>
          <w:iCs w:val="0"/>
          <w:caps w:val="0"/>
          <w:color w:val="333333"/>
          <w:spacing w:val="0"/>
          <w:sz w:val="32"/>
          <w:szCs w:val="32"/>
          <w:shd w:val="clear" w:fill="FFFFFF"/>
        </w:rPr>
        <w:t>第六章 附则</w:t>
      </w:r>
    </w:p>
    <w:p w14:paraId="235FFF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第三十二条 军队党史学习教育工作规定，由中央军事委员会根据本条例制定。</w:t>
      </w:r>
    </w:p>
    <w:p w14:paraId="030B09D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第三十三条 本条例由中央宣传部、中央组织部、中央党史和文献研究院负责解释。</w:t>
      </w:r>
    </w:p>
    <w:p w14:paraId="4B6166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第三十四条 本条例自发布之日起施行。</w:t>
      </w:r>
    </w:p>
    <w:p w14:paraId="706C965E">
      <w:pPr>
        <w:rPr>
          <w:rFonts w:hint="eastAsia" w:ascii="仿宋" w:hAnsi="仿宋" w:eastAsia="仿宋"/>
          <w:sz w:val="32"/>
          <w:szCs w:val="32"/>
          <w:u w:val="single"/>
        </w:rPr>
      </w:pPr>
    </w:p>
    <w:p w14:paraId="4EF5CDE5">
      <w:pPr>
        <w:rPr>
          <w:rFonts w:hint="eastAsia" w:ascii="仿宋" w:hAnsi="仿宋" w:eastAsia="仿宋"/>
          <w:sz w:val="32"/>
          <w:szCs w:val="32"/>
          <w:u w:val="single"/>
        </w:rPr>
      </w:pPr>
    </w:p>
    <w:p w14:paraId="523931F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sz w:val="32"/>
          <w:szCs w:val="32"/>
          <w:u w:val="single"/>
        </w:rPr>
      </w:pPr>
    </w:p>
    <w:p w14:paraId="79835C24">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0FC1193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2D91E4E"/>
    <w:rsid w:val="04165D63"/>
    <w:rsid w:val="04516ED4"/>
    <w:rsid w:val="04936872"/>
    <w:rsid w:val="06004657"/>
    <w:rsid w:val="061F3006"/>
    <w:rsid w:val="06B75B1C"/>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6141084"/>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5492186"/>
    <w:rsid w:val="25F8643E"/>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D73641"/>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9C35343"/>
    <w:rsid w:val="5B5C1DE6"/>
    <w:rsid w:val="5C840D72"/>
    <w:rsid w:val="5CA17955"/>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6FE268C9"/>
    <w:rsid w:val="71B900FC"/>
    <w:rsid w:val="71D9075F"/>
    <w:rsid w:val="720C414D"/>
    <w:rsid w:val="728A78D1"/>
    <w:rsid w:val="72CA4A17"/>
    <w:rsid w:val="73234F64"/>
    <w:rsid w:val="733C1EFF"/>
    <w:rsid w:val="73626CC3"/>
    <w:rsid w:val="738A6DC3"/>
    <w:rsid w:val="74D65D56"/>
    <w:rsid w:val="75F94AAB"/>
    <w:rsid w:val="776354E4"/>
    <w:rsid w:val="77A97103"/>
    <w:rsid w:val="79C8156A"/>
    <w:rsid w:val="79CF3EE2"/>
    <w:rsid w:val="7A4053E3"/>
    <w:rsid w:val="7C740A98"/>
    <w:rsid w:val="7CA86AD4"/>
    <w:rsid w:val="7D2749BA"/>
    <w:rsid w:val="7E0C3B7F"/>
    <w:rsid w:val="7EBC5F25"/>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12760</Words>
  <Characters>12864</Characters>
  <Lines>161</Lines>
  <Paragraphs>45</Paragraphs>
  <TotalTime>220</TotalTime>
  <ScaleCrop>false</ScaleCrop>
  <LinksUpToDate>false</LinksUpToDate>
  <CharactersWithSpaces>13169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2025-10-15T08:20:00Z</cp:lastPrinted>
  <dcterms:modified xsi:type="dcterms:W3CDTF">2025-11-07T07:30:56Z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040F9FFBDD1B4647A4F29BEE9D4998D4_13</vt:lpwstr>
  </property>
  <property fmtid="{D5CDD505-2E9C-101B-9397-08002B2CF9AE}" pid="4" name="KSOTemplateDocerSaveRecord">
    <vt:lpwstr>eyJoZGlkIjoiZmQ2YzczZmIzNWIwNTMyYTYyYTRmZjM4ZjI4YmY3OTYiLCJ1c2VySWQiOiI2OTI4Mzc1MjAifQ==</vt:lpwstr>
  </property>
</Properties>
</file>