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6</w:t>
      </w:r>
      <w:r>
        <w:rPr>
          <w:rFonts w:hint="eastAsia" w:ascii="黑体" w:eastAsia="黑体"/>
          <w:sz w:val="32"/>
          <w:szCs w:val="32"/>
        </w:rPr>
        <w:t>期（总第</w:t>
      </w:r>
      <w:r>
        <w:rPr>
          <w:rFonts w:hint="eastAsia" w:ascii="黑体" w:eastAsia="黑体"/>
          <w:sz w:val="32"/>
          <w:szCs w:val="32"/>
          <w:lang w:val="en-US" w:eastAsia="zh-CN"/>
        </w:rPr>
        <w:t>56</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6</w:t>
      </w:r>
      <w:r>
        <w:rPr>
          <w:rFonts w:hint="eastAsia" w:ascii="楷体" w:hAnsi="楷体" w:eastAsia="楷体"/>
          <w:w w:val="80"/>
          <w:sz w:val="32"/>
          <w:szCs w:val="32"/>
        </w:rPr>
        <w:t>月</w:t>
      </w:r>
      <w:r>
        <w:rPr>
          <w:rFonts w:hint="eastAsia" w:ascii="楷体" w:hAnsi="楷体" w:eastAsia="楷体"/>
          <w:w w:val="80"/>
          <w:sz w:val="32"/>
          <w:szCs w:val="32"/>
          <w:lang w:val="en-US" w:eastAsia="zh-CN"/>
        </w:rPr>
        <w:t>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方正小标宋_GBK" w:cs="微软雅黑"/>
          <w:b/>
          <w:i w:val="0"/>
          <w:iCs w:val="0"/>
          <w:caps w:val="0"/>
          <w:color w:val="333333"/>
          <w:spacing w:val="0"/>
          <w:sz w:val="44"/>
          <w:szCs w:val="30"/>
          <w:shd w:val="clear" w:fill="FFFFFF"/>
          <w:lang w:val="en-US" w:eastAsia="zh-CN"/>
        </w:rPr>
      </w:pPr>
      <w:r>
        <w:rPr>
          <w:rFonts w:hint="eastAsia" w:ascii="微软雅黑" w:hAnsi="微软雅黑" w:eastAsia="方正小标宋_GBK" w:cs="微软雅黑"/>
          <w:b/>
          <w:i w:val="0"/>
          <w:iCs w:val="0"/>
          <w:caps w:val="0"/>
          <w:color w:val="333333"/>
          <w:spacing w:val="0"/>
          <w:sz w:val="44"/>
          <w:szCs w:val="30"/>
          <w:shd w:val="clear" w:fill="FFFFFF"/>
          <w:lang w:val="en-US" w:eastAsia="zh-CN"/>
        </w:rPr>
        <w:t>目录</w:t>
      </w:r>
    </w:p>
    <w:p>
      <w:pPr>
        <w:pStyle w:val="4"/>
        <w:widowControl/>
        <w:shd w:val="clear" w:color="auto" w:fill="FFFFFF"/>
        <w:spacing w:line="600" w:lineRule="exact"/>
        <w:ind w:firstLine="720" w:firstLineChars="200"/>
        <w:jc w:val="both"/>
        <w:rPr>
          <w:rFonts w:hint="default" w:eastAsia="微软雅黑" w:cs="宋体"/>
          <w:b w:val="0"/>
          <w:color w:val="333333"/>
          <w:sz w:val="36"/>
          <w:szCs w:val="24"/>
        </w:rPr>
      </w:pPr>
      <w:r>
        <w:rPr>
          <w:rFonts w:hint="eastAsia" w:ascii="Times New Roman" w:hAnsi="Times New Roman" w:eastAsia="微软雅黑" w:cs="Times New Roman"/>
          <w:b w:val="0"/>
          <w:color w:val="333333"/>
          <w:sz w:val="36"/>
          <w:szCs w:val="24"/>
        </w:rPr>
        <w:t>1.</w:t>
      </w:r>
      <w:r>
        <w:rPr>
          <w:rFonts w:ascii="微软雅黑" w:hAnsi="微软雅黑" w:eastAsia="微软雅黑" w:cs="微软雅黑"/>
          <w:b w:val="0"/>
          <w:color w:val="333333"/>
          <w:sz w:val="36"/>
          <w:szCs w:val="30"/>
          <w:shd w:val="clear" w:color="auto" w:fill="FFFFFF"/>
        </w:rPr>
        <w:t>习近平总书记在中共中央政治局第五次集体学习时的重要讲话精神</w:t>
      </w:r>
      <w:r>
        <w:rPr>
          <w:rFonts w:hint="eastAsia" w:ascii="微软雅黑" w:hAnsi="微软雅黑" w:eastAsia="微软雅黑" w:cs="微软雅黑"/>
          <w:b w:val="0"/>
          <w:color w:val="333333"/>
          <w:sz w:val="36"/>
          <w:szCs w:val="30"/>
          <w:shd w:val="clear" w:color="auto" w:fill="FFFFFF"/>
          <w:lang w:val="en-US" w:eastAsia="zh-CN"/>
        </w:rPr>
        <w:t>···································································2</w:t>
      </w:r>
      <w:r>
        <w:rPr>
          <w:rFonts w:eastAsia="微软雅黑" w:cs="宋体"/>
          <w:b w:val="0"/>
          <w:color w:val="333333"/>
          <w:sz w:val="36"/>
          <w:szCs w:val="24"/>
        </w:rPr>
        <w:t xml:space="preserve"> </w:t>
      </w:r>
    </w:p>
    <w:p>
      <w:pPr>
        <w:pStyle w:val="4"/>
        <w:widowControl/>
        <w:shd w:val="clear" w:color="auto" w:fill="FFFFFF"/>
        <w:spacing w:line="600" w:lineRule="exact"/>
        <w:ind w:firstLine="720" w:firstLineChars="200"/>
        <w:jc w:val="both"/>
        <w:rPr>
          <w:rFonts w:hint="default" w:eastAsia="微软雅黑" w:cs="宋体"/>
          <w:b w:val="0"/>
          <w:color w:val="333333"/>
          <w:sz w:val="36"/>
          <w:szCs w:val="24"/>
          <w:lang w:val="en-US" w:eastAsia="zh-CN"/>
        </w:rPr>
      </w:pPr>
      <w:r>
        <w:rPr>
          <w:rFonts w:ascii="Times New Roman" w:hAnsi="Times New Roman" w:eastAsia="微软雅黑"/>
          <w:b w:val="0"/>
          <w:color w:val="333333"/>
          <w:kern w:val="2"/>
          <w:sz w:val="36"/>
          <w:szCs w:val="24"/>
        </w:rPr>
        <w:t>2.</w:t>
      </w:r>
      <w:r>
        <w:rPr>
          <w:rFonts w:hint="eastAsia" w:ascii="微软雅黑" w:hAnsi="微软雅黑" w:eastAsia="微软雅黑" w:cs="微软雅黑"/>
          <w:b w:val="0"/>
          <w:color w:val="333333"/>
          <w:sz w:val="36"/>
          <w:szCs w:val="30"/>
          <w:shd w:val="clear" w:color="auto" w:fill="FFFFFF"/>
        </w:rPr>
        <w:t>习近平总书记在二十届中央国家安全委员会第一次会议上的讲话精神</w:t>
      </w:r>
      <w:r>
        <w:rPr>
          <w:rFonts w:hint="eastAsia" w:ascii="微软雅黑" w:hAnsi="微软雅黑" w:eastAsia="微软雅黑" w:cs="微软雅黑"/>
          <w:b w:val="0"/>
          <w:color w:val="333333"/>
          <w:sz w:val="36"/>
          <w:szCs w:val="30"/>
          <w:shd w:val="clear" w:color="auto" w:fill="FFFFFF"/>
          <w:lang w:val="en-US" w:eastAsia="zh-CN"/>
        </w:rPr>
        <w:t>·······························································7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方正楷体_GBK" w:cs="微软雅黑"/>
          <w:b w:val="0"/>
          <w:i w:val="0"/>
          <w:iCs w:val="0"/>
          <w:caps w:val="0"/>
          <w:color w:val="333333"/>
          <w:spacing w:val="0"/>
          <w:sz w:val="36"/>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方正楷体_GBK" w:cs="微软雅黑"/>
          <w:b w:val="0"/>
          <w:i w:val="0"/>
          <w:iCs w:val="0"/>
          <w:caps w:val="0"/>
          <w:color w:val="333333"/>
          <w:spacing w:val="0"/>
          <w:sz w:val="36"/>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方正楷体_GBK" w:cs="微软雅黑"/>
          <w:b w:val="0"/>
          <w:i w:val="0"/>
          <w:iCs w:val="0"/>
          <w:caps w:val="0"/>
          <w:color w:val="333333"/>
          <w:spacing w:val="0"/>
          <w:sz w:val="36"/>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方正楷体_GBK" w:cs="微软雅黑"/>
          <w:b w:val="0"/>
          <w:i w:val="0"/>
          <w:iCs w:val="0"/>
          <w:caps w:val="0"/>
          <w:color w:val="333333"/>
          <w:spacing w:val="0"/>
          <w:sz w:val="36"/>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i w:val="0"/>
          <w:iCs w:val="0"/>
          <w:caps w:val="0"/>
          <w:color w:val="333333"/>
          <w:spacing w:val="0"/>
          <w:sz w:val="32"/>
          <w:szCs w:val="30"/>
        </w:rPr>
      </w:pPr>
      <w:r>
        <w:rPr>
          <w:rFonts w:hint="eastAsia" w:ascii="微软雅黑" w:hAnsi="微软雅黑" w:eastAsia="微软雅黑" w:cs="微软雅黑"/>
          <w:b/>
          <w:i w:val="0"/>
          <w:iCs w:val="0"/>
          <w:caps w:val="0"/>
          <w:color w:val="333333"/>
          <w:spacing w:val="0"/>
          <w:sz w:val="32"/>
          <w:szCs w:val="30"/>
          <w:shd w:val="clear" w:fill="FFFFFF"/>
        </w:rPr>
        <w:t>习近平在中共中央政治局第五次集体学习时强调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val="0"/>
          <w:i w:val="0"/>
          <w:iCs w:val="0"/>
          <w:caps w:val="0"/>
          <w:color w:val="333333"/>
          <w:spacing w:val="0"/>
          <w:sz w:val="44"/>
          <w:szCs w:val="36"/>
          <w:shd w:val="clear" w:fill="FFFFFF"/>
        </w:rPr>
      </w:pPr>
      <w:r>
        <w:rPr>
          <w:rFonts w:hint="eastAsia" w:ascii="微软雅黑" w:hAnsi="微软雅黑" w:eastAsia="方正小标宋_GBK" w:cs="微软雅黑"/>
          <w:b w:val="0"/>
          <w:i w:val="0"/>
          <w:iCs w:val="0"/>
          <w:caps w:val="0"/>
          <w:color w:val="333333"/>
          <w:spacing w:val="0"/>
          <w:sz w:val="44"/>
          <w:szCs w:val="36"/>
          <w:shd w:val="clear" w:fill="FFFFFF"/>
          <w:lang w:val="en-US" w:eastAsia="zh-CN"/>
        </w:rPr>
        <w:t xml:space="preserve">  </w:t>
      </w:r>
      <w:r>
        <w:rPr>
          <w:rFonts w:hint="eastAsia" w:ascii="微软雅黑" w:hAnsi="微软雅黑" w:eastAsia="方正小标宋_GBK" w:cs="微软雅黑"/>
          <w:b w:val="0"/>
          <w:i w:val="0"/>
          <w:iCs w:val="0"/>
          <w:caps w:val="0"/>
          <w:color w:val="333333"/>
          <w:spacing w:val="0"/>
          <w:sz w:val="44"/>
          <w:szCs w:val="36"/>
          <w:shd w:val="clear" w:fill="FFFFFF"/>
        </w:rPr>
        <w:t>加快建设教育强国 为中华民族伟大复兴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val="0"/>
          <w:i w:val="0"/>
          <w:iCs w:val="0"/>
          <w:caps w:val="0"/>
          <w:color w:val="333333"/>
          <w:spacing w:val="0"/>
          <w:sz w:val="44"/>
          <w:szCs w:val="36"/>
        </w:rPr>
      </w:pPr>
      <w:r>
        <w:rPr>
          <w:rFonts w:hint="eastAsia" w:ascii="微软雅黑" w:hAnsi="微软雅黑" w:eastAsia="方正小标宋_GBK" w:cs="微软雅黑"/>
          <w:b w:val="0"/>
          <w:i w:val="0"/>
          <w:iCs w:val="0"/>
          <w:caps w:val="0"/>
          <w:color w:val="333333"/>
          <w:spacing w:val="0"/>
          <w:sz w:val="44"/>
          <w:szCs w:val="36"/>
          <w:shd w:val="clear" w:fill="FFFFFF"/>
        </w:rPr>
        <w:t>提供有力支撑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宋体" w:cs="宋体"/>
          <w:i w:val="0"/>
          <w:iCs w:val="0"/>
          <w:caps w:val="0"/>
          <w:color w:val="333333"/>
          <w:spacing w:val="0"/>
          <w:sz w:val="2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right="0" w:firstLine="640" w:firstLineChars="200"/>
        <w:jc w:val="left"/>
        <w:rPr>
          <w:rFonts w:hint="eastAsia" w:ascii="宋体" w:hAnsi="宋体" w:eastAsia="方正仿宋_GBK" w:cs="宋体"/>
          <w:i w:val="0"/>
          <w:iCs w:val="0"/>
          <w:caps w:val="0"/>
          <w:color w:val="333333"/>
          <w:spacing w:val="0"/>
          <w:sz w:val="32"/>
          <w:szCs w:val="24"/>
        </w:rPr>
      </w:pPr>
      <w:r>
        <w:rPr>
          <w:rFonts w:hint="eastAsia" w:eastAsia="方正仿宋_GBK" w:cs="宋体"/>
          <w:i w:val="0"/>
          <w:iCs w:val="0"/>
          <w:caps w:val="0"/>
          <w:color w:val="333333"/>
          <w:spacing w:val="0"/>
          <w:sz w:val="32"/>
          <w:szCs w:val="24"/>
          <w:shd w:val="clear" w:fill="FFFFFF"/>
          <w:lang w:val="en-US" w:eastAsia="zh-CN"/>
        </w:rPr>
        <w:t>中共中央</w:t>
      </w:r>
      <w:r>
        <w:rPr>
          <w:rFonts w:hint="eastAsia" w:ascii="宋体" w:hAnsi="宋体" w:eastAsia="方正仿宋_GBK" w:cs="宋体"/>
          <w:i w:val="0"/>
          <w:iCs w:val="0"/>
          <w:caps w:val="0"/>
          <w:color w:val="333333"/>
          <w:spacing w:val="0"/>
          <w:sz w:val="32"/>
          <w:szCs w:val="24"/>
          <w:shd w:val="clear" w:fill="FFFFFF"/>
        </w:rPr>
        <w:t>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p>
    <w:p>
      <w:pPr>
        <w:spacing w:line="520" w:lineRule="exact"/>
        <w:rPr>
          <w:rFonts w:hint="eastAsia" w:ascii="仿宋" w:hAnsi="仿宋" w:eastAsia="方正仿宋_GBK"/>
          <w:b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i w:val="0"/>
          <w:iCs w:val="0"/>
          <w:caps w:val="0"/>
          <w:color w:val="333333"/>
          <w:spacing w:val="0"/>
          <w:sz w:val="32"/>
          <w:szCs w:val="30"/>
        </w:rPr>
      </w:pPr>
      <w:r>
        <w:rPr>
          <w:rFonts w:hint="eastAsia" w:ascii="微软雅黑" w:hAnsi="微软雅黑" w:eastAsia="微软雅黑" w:cs="微软雅黑"/>
          <w:b/>
          <w:i w:val="0"/>
          <w:iCs w:val="0"/>
          <w:caps w:val="0"/>
          <w:color w:val="333333"/>
          <w:spacing w:val="0"/>
          <w:sz w:val="32"/>
          <w:szCs w:val="30"/>
          <w:shd w:val="clear" w:fill="FFFFFF"/>
        </w:rPr>
        <w:t>习近平主持召开二十届中央国家安全委员会第一次会议强调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微软雅黑"/>
          <w:b w:val="0"/>
          <w:bCs/>
          <w:i w:val="0"/>
          <w:iCs w:val="0"/>
          <w:caps w:val="0"/>
          <w:color w:val="333333"/>
          <w:spacing w:val="0"/>
          <w:sz w:val="44"/>
          <w:szCs w:val="36"/>
          <w:shd w:val="clear" w:fill="FFFFFF"/>
        </w:rPr>
      </w:pPr>
      <w:r>
        <w:rPr>
          <w:rFonts w:hint="eastAsia" w:ascii="方正小标宋_GBK" w:hAnsi="方正小标宋_GBK" w:eastAsia="方正小标宋_GBK" w:cs="微软雅黑"/>
          <w:b w:val="0"/>
          <w:bCs/>
          <w:i w:val="0"/>
          <w:iCs w:val="0"/>
          <w:caps w:val="0"/>
          <w:color w:val="333333"/>
          <w:spacing w:val="0"/>
          <w:sz w:val="44"/>
          <w:szCs w:val="36"/>
          <w:shd w:val="clear" w:fill="FFFFFF"/>
          <w:lang w:val="en-US" w:eastAsia="zh-CN"/>
        </w:rPr>
        <w:t xml:space="preserve">  </w:t>
      </w:r>
      <w:r>
        <w:rPr>
          <w:rFonts w:hint="eastAsia" w:ascii="方正小标宋_GBK" w:hAnsi="方正小标宋_GBK" w:eastAsia="方正小标宋_GBK" w:cs="微软雅黑"/>
          <w:b w:val="0"/>
          <w:bCs/>
          <w:i w:val="0"/>
          <w:iCs w:val="0"/>
          <w:caps w:val="0"/>
          <w:color w:val="333333"/>
          <w:spacing w:val="0"/>
          <w:sz w:val="44"/>
          <w:szCs w:val="36"/>
          <w:shd w:val="clear" w:fill="FFFFFF"/>
        </w:rPr>
        <w:t>加快推进国家安全体系和能力现代化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微软雅黑"/>
          <w:b w:val="0"/>
          <w:bCs/>
          <w:i w:val="0"/>
          <w:iCs w:val="0"/>
          <w:caps w:val="0"/>
          <w:color w:val="333333"/>
          <w:spacing w:val="0"/>
          <w:sz w:val="44"/>
          <w:szCs w:val="36"/>
        </w:rPr>
      </w:pPr>
      <w:r>
        <w:rPr>
          <w:rFonts w:hint="eastAsia" w:ascii="方正小标宋_GBK" w:hAnsi="方正小标宋_GBK" w:eastAsia="方正小标宋_GBK" w:cs="微软雅黑"/>
          <w:b w:val="0"/>
          <w:bCs/>
          <w:i w:val="0"/>
          <w:iCs w:val="0"/>
          <w:caps w:val="0"/>
          <w:color w:val="333333"/>
          <w:spacing w:val="0"/>
          <w:sz w:val="44"/>
          <w:szCs w:val="36"/>
          <w:shd w:val="clear" w:fill="FFFFFF"/>
        </w:rPr>
        <w:t xml:space="preserve"> 以新安全格局保障新发展格局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640" w:firstLineChars="20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中共中央总书记、国家主席、中央军委主席、中央国家安全委员会主席习近平5月30日下午主持召开二十届中央国家安全委员会第一次会议。习近平在会上发表重要讲话强调，要全面贯彻党的二十大精神，深刻认识国家安全面临的复杂严峻形势，正确把握重大国家安全问题，加快推进国家安全体系和能力现代化，以新安全格局保障新发展格局，努力开创国家安全工作新局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会议指出，中央国家安全委员会坚持发扬斗争精神，坚持并不断发展总体国家安全观，推动国家安全领导体制和法治体系、战略体系、政策体系不断完善，实现国家安全工作协调机制有效运转、地方党委国家安全系统全国基本覆盖，坚决捍卫了国家主权、安全、发展利益，国家安全得到全面加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会议强调，当前我们所面临的国家安全问题的复杂程度、艰巨程度明显加大。国家安全战线要树立战略自信、坚定必胜信心，充分看到自身优势和有利条件。要坚持底线思维和极限思维，准备经受风高浪急甚至惊涛骇浪的重大考验。要加快推进国家安全体系和能力现代化，突出实战实用鲜明导向，更加注重协同高效、法治思维、科技赋能、基层基础，推动各方面建设有机衔接、联动集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会议指出，要以新安全格局保障新发展格局，主动塑造于我有利的外部安全环境，更好维护开放安全，推动发展和安全深度融合。要推进维护和塑造国家安全手段方式变革，创新理论引领，完善力量布局，推进科技赋能。要完善应对国家安全风险综合体，实时监测、及时预警，打好组合拳。</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会议强调，国家安全工作要贯彻落实党的二十大决策部署，切实做好维护政治安全、提升网络数据人工智能安全治理水平、加快建设国家安全风险监测预警体系、推进国家安全法治建设、加强国家安全教育等方面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方正仿宋_GBK" w:cs="宋体"/>
          <w:i w:val="0"/>
          <w:iCs w:val="0"/>
          <w:caps w:val="0"/>
          <w:color w:val="333333"/>
          <w:spacing w:val="0"/>
          <w:sz w:val="32"/>
          <w:szCs w:val="24"/>
        </w:rPr>
      </w:pPr>
      <w:r>
        <w:rPr>
          <w:rFonts w:hint="eastAsia" w:ascii="宋体" w:hAnsi="宋体" w:eastAsia="方正仿宋_GBK" w:cs="宋体"/>
          <w:i w:val="0"/>
          <w:iCs w:val="0"/>
          <w:caps w:val="0"/>
          <w:color w:val="333333"/>
          <w:spacing w:val="0"/>
          <w:sz w:val="32"/>
          <w:szCs w:val="24"/>
          <w:shd w:val="clear" w:fill="FFFFFF"/>
        </w:rPr>
        <w:t>　</w:t>
      </w:r>
    </w:p>
    <w:p>
      <w:pPr>
        <w:spacing w:line="520" w:lineRule="exact"/>
        <w:rPr>
          <w:rFonts w:hint="eastAsia" w:ascii="仿宋" w:hAnsi="仿宋" w:eastAsia="方正仿宋_GBK"/>
          <w:b w:val="0"/>
          <w:sz w:val="32"/>
          <w:szCs w:val="32"/>
          <w:u w:val="none"/>
        </w:rPr>
      </w:pPr>
    </w:p>
    <w:p>
      <w:pPr>
        <w:spacing w:line="520" w:lineRule="exact"/>
        <w:rPr>
          <w:rFonts w:hint="eastAsia" w:ascii="仿宋" w:hAnsi="仿宋" w:eastAsia="方正仿宋_GBK"/>
          <w:b w:val="0"/>
          <w:sz w:val="32"/>
          <w:szCs w:val="32"/>
          <w:u w:val="none"/>
        </w:rPr>
      </w:pPr>
    </w:p>
    <w:p>
      <w:pPr>
        <w:spacing w:line="520" w:lineRule="exact"/>
        <w:rPr>
          <w:rFonts w:hint="eastAsia" w:ascii="仿宋" w:hAnsi="仿宋" w:eastAsia="方正仿宋_GBK"/>
          <w:b w:val="0"/>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bookmarkStart w:id="0" w:name="_GoBack"/>
      <w:bookmarkEnd w:id="0"/>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871354E"/>
    <w:rsid w:val="096A71C1"/>
    <w:rsid w:val="0A231753"/>
    <w:rsid w:val="0C240B35"/>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1F33D41"/>
    <w:rsid w:val="32B231A2"/>
    <w:rsid w:val="334A4EA7"/>
    <w:rsid w:val="33A47FC1"/>
    <w:rsid w:val="35036DA7"/>
    <w:rsid w:val="36B24084"/>
    <w:rsid w:val="37360D3C"/>
    <w:rsid w:val="37415D70"/>
    <w:rsid w:val="39837AA4"/>
    <w:rsid w:val="39B705FE"/>
    <w:rsid w:val="3A5B5202"/>
    <w:rsid w:val="3A9479A4"/>
    <w:rsid w:val="3AF46C53"/>
    <w:rsid w:val="3B001AF7"/>
    <w:rsid w:val="3B185E53"/>
    <w:rsid w:val="3B906A69"/>
    <w:rsid w:val="3C9961AA"/>
    <w:rsid w:val="3CB0460A"/>
    <w:rsid w:val="3D3C2DB0"/>
    <w:rsid w:val="3DE834E7"/>
    <w:rsid w:val="3F784A6A"/>
    <w:rsid w:val="40097DE1"/>
    <w:rsid w:val="40DF36C5"/>
    <w:rsid w:val="40E87A97"/>
    <w:rsid w:val="436F736F"/>
    <w:rsid w:val="4483766C"/>
    <w:rsid w:val="466C29EC"/>
    <w:rsid w:val="470B3DD9"/>
    <w:rsid w:val="478D478C"/>
    <w:rsid w:val="4B6A140C"/>
    <w:rsid w:val="4BC27F46"/>
    <w:rsid w:val="4BEC1DDD"/>
    <w:rsid w:val="4D0C020B"/>
    <w:rsid w:val="4D2A7A71"/>
    <w:rsid w:val="4EEB5C5A"/>
    <w:rsid w:val="518554F2"/>
    <w:rsid w:val="523A6FEF"/>
    <w:rsid w:val="5247144C"/>
    <w:rsid w:val="525427A7"/>
    <w:rsid w:val="52686C3E"/>
    <w:rsid w:val="53EC4294"/>
    <w:rsid w:val="541F5387"/>
    <w:rsid w:val="54E32311"/>
    <w:rsid w:val="557114ED"/>
    <w:rsid w:val="55A925F0"/>
    <w:rsid w:val="57E17297"/>
    <w:rsid w:val="58FA56B8"/>
    <w:rsid w:val="5B5C1DE6"/>
    <w:rsid w:val="5C840D72"/>
    <w:rsid w:val="5CAD66F9"/>
    <w:rsid w:val="5F817B60"/>
    <w:rsid w:val="5F9C7ECA"/>
    <w:rsid w:val="5FB4720D"/>
    <w:rsid w:val="5FD066D4"/>
    <w:rsid w:val="60113B56"/>
    <w:rsid w:val="631C6A24"/>
    <w:rsid w:val="63827168"/>
    <w:rsid w:val="64643F69"/>
    <w:rsid w:val="648D2121"/>
    <w:rsid w:val="64D56AC7"/>
    <w:rsid w:val="65B81C3B"/>
    <w:rsid w:val="6709209A"/>
    <w:rsid w:val="678412C7"/>
    <w:rsid w:val="684A5A09"/>
    <w:rsid w:val="68CA6639"/>
    <w:rsid w:val="6A682568"/>
    <w:rsid w:val="6BBF0FB6"/>
    <w:rsid w:val="6C812EDF"/>
    <w:rsid w:val="6CB2749B"/>
    <w:rsid w:val="6D5A7586"/>
    <w:rsid w:val="6D5C0ABE"/>
    <w:rsid w:val="6E0D5543"/>
    <w:rsid w:val="6E607B50"/>
    <w:rsid w:val="71B900FC"/>
    <w:rsid w:val="720C414D"/>
    <w:rsid w:val="728A78D1"/>
    <w:rsid w:val="72CA4A17"/>
    <w:rsid w:val="73234F64"/>
    <w:rsid w:val="73626CC3"/>
    <w:rsid w:val="738A6DC3"/>
    <w:rsid w:val="74D65D56"/>
    <w:rsid w:val="75F94AAB"/>
    <w:rsid w:val="776354E4"/>
    <w:rsid w:val="77A97103"/>
    <w:rsid w:val="79CF3EE2"/>
    <w:rsid w:val="7A4053E3"/>
    <w:rsid w:val="7CA86AD4"/>
    <w:rsid w:val="7E0C3B7F"/>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3642</Words>
  <Characters>3659</Characters>
  <Lines>161</Lines>
  <Paragraphs>45</Paragraphs>
  <TotalTime>3</TotalTime>
  <ScaleCrop>false</ScaleCrop>
  <LinksUpToDate>false</LinksUpToDate>
  <CharactersWithSpaces>3836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2023-06-25T01:51:28Z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